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CC" w:rsidRDefault="001617CC" w:rsidP="001617CC">
      <w:pPr>
        <w:pStyle w:val="Title"/>
      </w:pPr>
      <w:r>
        <w:t>Canine Obesity in Golden Retrievers</w:t>
      </w:r>
    </w:p>
    <w:p w:rsidR="002902D5" w:rsidRDefault="002902D5" w:rsidP="00290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biggest health problem seen with Golden Retrievers is both easily prevented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treated. It happens in the most caring, loving homes. This sad problem is an epidemic.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Unfortunately, some people think that it’s funny, cute or not even a problem at all.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Purina completed a lifelong study of retrievers from the same litters. Half of the puppies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overfed and the other half fed a healthy amount throughout their lives. The obese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dogs died an average of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two years </w:t>
      </w:r>
      <w:r>
        <w:rPr>
          <w:rFonts w:ascii="Times New Roman" w:hAnsi="Times New Roman" w:cs="Times New Roman"/>
          <w:sz w:val="24"/>
          <w:szCs w:val="24"/>
        </w:rPr>
        <w:t>earlier than the ideal weight dogs! That is astounding.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Further, imagine the decreased quality of life of the obese dogs due to the diabetes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arthritis pain they suffered. Owners suffer as well with costly vet bills and by having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watch the discomfort of their beloved companions. It is so easy for Golden Retrievers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owners to fall into these situations.</w:t>
      </w:r>
    </w:p>
    <w:p w:rsidR="002902D5" w:rsidRDefault="002902D5" w:rsidP="00290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F0E" w:rsidRDefault="002902D5" w:rsidP="00161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all Golden Retrievers have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far </w:t>
      </w:r>
      <w:r>
        <w:rPr>
          <w:rFonts w:ascii="Times New Roman" w:hAnsi="Times New Roman" w:cs="Times New Roman"/>
          <w:sz w:val="24"/>
          <w:szCs w:val="24"/>
        </w:rPr>
        <w:t>more appetite than is needed for one dog! They</w:t>
      </w:r>
      <w:r w:rsidR="0016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generally will eat any amount of food and any kind of food that they are given. V</w:t>
      </w:r>
      <w:r>
        <w:rPr>
          <w:rFonts w:ascii="Times New Roman" w:hAnsi="Times New Roman" w:cs="Times New Roman"/>
          <w:i/>
          <w:iCs/>
          <w:sz w:val="24"/>
          <w:szCs w:val="24"/>
        </w:rPr>
        <w:t>ery few</w:t>
      </w:r>
      <w:r w:rsidR="00161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dogs can be free fed by a perpetually full bowl and still maintain a healthy weight. So, it</w:t>
      </w:r>
      <w:r w:rsidR="0016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very important to measure your dog’s daily food and treat intake.</w:t>
      </w:r>
      <w:r w:rsidR="0016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bags of dog food have feeding charts on their sides. Oddly enough, most people are</w:t>
      </w:r>
      <w:r w:rsidR="0016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surprised by this! The chart gives a measurement in kitchen cups of food for a given</w:t>
      </w:r>
      <w:r w:rsidR="0016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weight in pounds. It seems simple, but you have to think about a couple of important</w:t>
      </w:r>
      <w:r w:rsidR="0016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 when using this chart:</w:t>
      </w:r>
    </w:p>
    <w:p w:rsidR="001617CC" w:rsidRDefault="001617CC" w:rsidP="00161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2D5" w:rsidRPr="001617CC" w:rsidRDefault="002902D5" w:rsidP="001617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CC">
        <w:rPr>
          <w:rFonts w:ascii="Times New Roman" w:hAnsi="Times New Roman" w:cs="Times New Roman"/>
          <w:sz w:val="24"/>
          <w:szCs w:val="24"/>
        </w:rPr>
        <w:t>It is a good starting place. Dogs that don’t get much exercise will require less than</w:t>
      </w:r>
      <w:r w:rsidR="001617CC" w:rsidRPr="001617CC">
        <w:rPr>
          <w:rFonts w:ascii="Times New Roman" w:hAnsi="Times New Roman" w:cs="Times New Roman"/>
          <w:sz w:val="24"/>
          <w:szCs w:val="24"/>
        </w:rPr>
        <w:t xml:space="preserve"> </w:t>
      </w:r>
      <w:r w:rsidRPr="001617CC">
        <w:rPr>
          <w:rFonts w:ascii="Times New Roman" w:hAnsi="Times New Roman" w:cs="Times New Roman"/>
          <w:sz w:val="24"/>
          <w:szCs w:val="24"/>
        </w:rPr>
        <w:t>the recommend amount of kitchen cups. Also, like people, some individual dogs</w:t>
      </w:r>
      <w:r w:rsidR="001617CC" w:rsidRPr="001617CC">
        <w:rPr>
          <w:rFonts w:ascii="Times New Roman" w:hAnsi="Times New Roman" w:cs="Times New Roman"/>
          <w:sz w:val="24"/>
          <w:szCs w:val="24"/>
        </w:rPr>
        <w:t xml:space="preserve"> </w:t>
      </w:r>
      <w:r w:rsidRPr="001617CC">
        <w:rPr>
          <w:rFonts w:ascii="Times New Roman" w:hAnsi="Times New Roman" w:cs="Times New Roman"/>
          <w:sz w:val="24"/>
          <w:szCs w:val="24"/>
        </w:rPr>
        <w:t>are more prone to gaining weight than others.</w:t>
      </w:r>
    </w:p>
    <w:p w:rsidR="002902D5" w:rsidRPr="001617CC" w:rsidRDefault="002902D5" w:rsidP="001617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CC">
        <w:rPr>
          <w:rFonts w:ascii="Times New Roman" w:hAnsi="Times New Roman" w:cs="Times New Roman"/>
          <w:sz w:val="24"/>
          <w:szCs w:val="24"/>
        </w:rPr>
        <w:t>Before looking at this chart you need to figure out your dog’s ideal weight. We</w:t>
      </w:r>
      <w:r w:rsidR="001617CC" w:rsidRPr="001617CC">
        <w:rPr>
          <w:rFonts w:ascii="Times New Roman" w:hAnsi="Times New Roman" w:cs="Times New Roman"/>
          <w:sz w:val="24"/>
          <w:szCs w:val="24"/>
        </w:rPr>
        <w:t xml:space="preserve"> </w:t>
      </w:r>
      <w:r w:rsidRPr="001617CC">
        <w:rPr>
          <w:rFonts w:ascii="Times New Roman" w:hAnsi="Times New Roman" w:cs="Times New Roman"/>
          <w:sz w:val="24"/>
          <w:szCs w:val="24"/>
        </w:rPr>
        <w:t>need to feed according to your dog’s ideal weight, not his current obese weight.</w:t>
      </w:r>
      <w:r w:rsidR="001617CC" w:rsidRPr="001617CC">
        <w:rPr>
          <w:rFonts w:ascii="Times New Roman" w:hAnsi="Times New Roman" w:cs="Times New Roman"/>
          <w:sz w:val="24"/>
          <w:szCs w:val="24"/>
        </w:rPr>
        <w:t xml:space="preserve"> </w:t>
      </w:r>
      <w:r w:rsidRPr="001617CC">
        <w:rPr>
          <w:rFonts w:ascii="Times New Roman" w:hAnsi="Times New Roman" w:cs="Times New Roman"/>
          <w:sz w:val="24"/>
          <w:szCs w:val="24"/>
        </w:rPr>
        <w:t>See the diagram to help you figure this out.</w:t>
      </w:r>
    </w:p>
    <w:p w:rsidR="002902D5" w:rsidRPr="001617CC" w:rsidRDefault="002902D5" w:rsidP="001617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CC">
        <w:rPr>
          <w:rFonts w:ascii="Times New Roman" w:hAnsi="Times New Roman" w:cs="Times New Roman"/>
          <w:sz w:val="24"/>
          <w:szCs w:val="24"/>
        </w:rPr>
        <w:t>For an obese dog: once you know the ideal weight check the chart for the</w:t>
      </w:r>
      <w:r w:rsidR="001617CC" w:rsidRPr="001617CC">
        <w:rPr>
          <w:rFonts w:ascii="Times New Roman" w:hAnsi="Times New Roman" w:cs="Times New Roman"/>
          <w:sz w:val="24"/>
          <w:szCs w:val="24"/>
        </w:rPr>
        <w:t xml:space="preserve"> </w:t>
      </w:r>
      <w:r w:rsidRPr="001617CC">
        <w:rPr>
          <w:rFonts w:ascii="Times New Roman" w:hAnsi="Times New Roman" w:cs="Times New Roman"/>
          <w:sz w:val="24"/>
          <w:szCs w:val="24"/>
        </w:rPr>
        <w:t>recommended amount. Now feed 20-25% less than that amount. Give half in the</w:t>
      </w:r>
      <w:r w:rsidR="001617CC" w:rsidRPr="001617CC">
        <w:rPr>
          <w:rFonts w:ascii="Times New Roman" w:hAnsi="Times New Roman" w:cs="Times New Roman"/>
          <w:sz w:val="24"/>
          <w:szCs w:val="24"/>
        </w:rPr>
        <w:t xml:space="preserve"> </w:t>
      </w:r>
      <w:r w:rsidRPr="001617CC">
        <w:rPr>
          <w:rFonts w:ascii="Times New Roman" w:hAnsi="Times New Roman" w:cs="Times New Roman"/>
          <w:sz w:val="24"/>
          <w:szCs w:val="24"/>
        </w:rPr>
        <w:t>morning and half at supper time. This will be the dog’s dieting amount until it hits</w:t>
      </w:r>
      <w:r w:rsidR="001617CC" w:rsidRPr="001617CC">
        <w:rPr>
          <w:rFonts w:ascii="Times New Roman" w:hAnsi="Times New Roman" w:cs="Times New Roman"/>
          <w:sz w:val="24"/>
          <w:szCs w:val="24"/>
        </w:rPr>
        <w:t xml:space="preserve"> </w:t>
      </w:r>
      <w:r w:rsidRPr="001617CC">
        <w:rPr>
          <w:rFonts w:ascii="Times New Roman" w:hAnsi="Times New Roman" w:cs="Times New Roman"/>
          <w:sz w:val="24"/>
          <w:szCs w:val="24"/>
        </w:rPr>
        <w:t>its ideal weight. Then at the ideal weight, and only then, feed the recommended or</w:t>
      </w:r>
      <w:r w:rsidR="001617CC" w:rsidRPr="001617CC">
        <w:rPr>
          <w:rFonts w:ascii="Times New Roman" w:hAnsi="Times New Roman" w:cs="Times New Roman"/>
          <w:sz w:val="24"/>
          <w:szCs w:val="24"/>
        </w:rPr>
        <w:t xml:space="preserve"> </w:t>
      </w:r>
      <w:r w:rsidRPr="001617CC">
        <w:rPr>
          <w:rFonts w:ascii="Times New Roman" w:hAnsi="Times New Roman" w:cs="Times New Roman"/>
          <w:sz w:val="24"/>
          <w:szCs w:val="24"/>
        </w:rPr>
        <w:t>suggested amount. Monitor your pet’s weight and keep in mind point number one.</w:t>
      </w:r>
    </w:p>
    <w:p w:rsidR="001617CC" w:rsidRDefault="001617CC" w:rsidP="00290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2D5" w:rsidRDefault="002902D5" w:rsidP="00290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Treats are okay, but please consider a few things. Instead of dog biscuits, pig’s ears or</w:t>
      </w:r>
      <w:r w:rsidR="0016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rawhide, choose a healthy low fat treat. For example, try carrots, other vegetables or</w:t>
      </w:r>
      <w:r w:rsidR="0016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fruits. Can you believe a medium sized rawhide with a knot on each end has 1000</w:t>
      </w:r>
      <w:r w:rsidR="0016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calories?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It’s pure fat! </w:t>
      </w:r>
      <w:r>
        <w:rPr>
          <w:rFonts w:ascii="Times New Roman" w:hAnsi="Times New Roman" w:cs="Times New Roman"/>
          <w:sz w:val="24"/>
          <w:szCs w:val="24"/>
        </w:rPr>
        <w:t>Further, the average bargain dog biscuit treats are mostly fat—don’t trust what the front of the box says. You can buy dog biscuits made by premium</w:t>
      </w:r>
      <w:r w:rsidR="0016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 food companies and these biscuits tend to mimic the good nutrition of their dry</w:t>
      </w:r>
      <w:r w:rsidR="0016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kibble. Of course, stay away from grapes, raisins and onions—these foods are toxic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dogs. Remember that most dogs really get more enjoyment from positive attention than</w:t>
      </w:r>
      <w:r w:rsidR="0016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joy of eating the treat.</w:t>
      </w:r>
    </w:p>
    <w:p w:rsidR="002902D5" w:rsidRDefault="002902D5" w:rsidP="00290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2D5" w:rsidRDefault="002902D5" w:rsidP="00DA1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Lastly, most pet owners just don’t have the time or energy to exercise their dogs as much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they would like to. However, you can have a retriever that actually looks like it is well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exercised. How do you do it? It all starts at the bowl! Don’t put the extra food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bowl and the calories won’t accumulate on the dog. Also, if you are dieting your retriever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it cannot lose weight, </w:t>
      </w:r>
      <w:r>
        <w:rPr>
          <w:rFonts w:ascii="Times New Roman" w:hAnsi="Times New Roman" w:cs="Times New Roman"/>
          <w:sz w:val="24"/>
          <w:szCs w:val="24"/>
        </w:rPr>
        <w:lastRenderedPageBreak/>
        <w:t>see your vet. A special blood test called Free T4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Equilibrium Dialysis lets your vet screen for hypothyroidism that is common in Golden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Retrievers. The thyroid gland sets the body’s metabolic rate. The thyroid gland is like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idle of a car engine. If the gland isn’t making enough thyroid hormone, the body’s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metabolic rate or idle runs slow. As a result, calories are not burned, but stored as fat.</w:t>
      </w:r>
      <w:r w:rsidR="00DA1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disease is relatively inexpensive and very safe to treat.</w:t>
      </w:r>
    </w:p>
    <w:p w:rsidR="00DA1684" w:rsidRDefault="00DA1684" w:rsidP="00DA1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02D5" w:rsidRDefault="002902D5" w:rsidP="00290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adult Golden Retrievers are 7-9 in body condition due to overfeeding and lack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exercise. The following chart and information are courtesy of Ralston Purina.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Remember that the number of treats you feed your dog has nothing to do with how much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love him. Teach your dog a trick, take him for a walk, play a game or just pet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say, “Good dog!” Your Golden craves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more than any treat. So, don’t kill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 with kindness of too much food.</w:t>
      </w:r>
    </w:p>
    <w:p w:rsidR="002902D5" w:rsidRDefault="002902D5" w:rsidP="00290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2412"/>
        <w:gridCol w:w="5148"/>
      </w:tblGrid>
      <w:tr w:rsidR="002902D5" w:rsidTr="002902D5">
        <w:trPr>
          <w:trHeight w:val="7173"/>
        </w:trPr>
        <w:tc>
          <w:tcPr>
            <w:tcW w:w="2016" w:type="dxa"/>
          </w:tcPr>
          <w:p w:rsidR="002902D5" w:rsidRDefault="002902D5" w:rsidP="002902D5">
            <w:r>
              <w:rPr>
                <w:noProof/>
              </w:rPr>
              <w:drawing>
                <wp:inline distT="0" distB="0" distL="0" distR="0" wp14:anchorId="449A2225" wp14:editId="681CB04B">
                  <wp:extent cx="1134110" cy="455485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455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</w:tcPr>
          <w:p w:rsidR="002902D5" w:rsidRPr="002902D5" w:rsidRDefault="002902D5" w:rsidP="002902D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5">
              <w:rPr>
                <w:rFonts w:ascii="Times New Roman" w:hAnsi="Times New Roman" w:cs="Times New Roman"/>
                <w:sz w:val="24"/>
                <w:szCs w:val="24"/>
              </w:rPr>
              <w:t>EMACIATED</w:t>
            </w:r>
          </w:p>
          <w:p w:rsidR="002902D5" w:rsidRDefault="002902D5" w:rsidP="002902D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D5" w:rsidRDefault="002902D5" w:rsidP="002902D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D5" w:rsidRPr="002902D5" w:rsidRDefault="002902D5" w:rsidP="002902D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D5" w:rsidRPr="002902D5" w:rsidRDefault="002902D5" w:rsidP="002902D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5">
              <w:rPr>
                <w:rFonts w:ascii="Times New Roman" w:hAnsi="Times New Roman" w:cs="Times New Roman"/>
                <w:sz w:val="24"/>
                <w:szCs w:val="24"/>
              </w:rPr>
              <w:t>VERY THIN</w:t>
            </w:r>
          </w:p>
          <w:p w:rsidR="002902D5" w:rsidRDefault="002902D5" w:rsidP="002902D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D5" w:rsidRDefault="002902D5" w:rsidP="002902D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D5" w:rsidRPr="002902D5" w:rsidRDefault="002902D5" w:rsidP="002902D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D5" w:rsidRPr="002902D5" w:rsidRDefault="002902D5" w:rsidP="002902D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5">
              <w:rPr>
                <w:rFonts w:ascii="Times New Roman" w:hAnsi="Times New Roman" w:cs="Times New Roman"/>
                <w:sz w:val="24"/>
                <w:szCs w:val="24"/>
              </w:rPr>
              <w:t>THIN</w:t>
            </w:r>
          </w:p>
          <w:p w:rsidR="002902D5" w:rsidRDefault="002902D5" w:rsidP="002902D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D5" w:rsidRDefault="002902D5" w:rsidP="002902D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D5" w:rsidRPr="002902D5" w:rsidRDefault="002902D5" w:rsidP="002902D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D5" w:rsidRPr="002902D5" w:rsidRDefault="002902D5" w:rsidP="002902D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5">
              <w:rPr>
                <w:rFonts w:ascii="Times New Roman" w:hAnsi="Times New Roman" w:cs="Times New Roman"/>
                <w:sz w:val="24"/>
                <w:szCs w:val="24"/>
              </w:rPr>
              <w:t>UNDERWEIGHT</w:t>
            </w:r>
          </w:p>
          <w:p w:rsidR="002902D5" w:rsidRDefault="002902D5" w:rsidP="002902D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D5" w:rsidRDefault="002902D5" w:rsidP="002902D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D5" w:rsidRPr="002902D5" w:rsidRDefault="002902D5" w:rsidP="002902D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D5" w:rsidRPr="002902D5" w:rsidRDefault="002902D5" w:rsidP="002902D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5">
              <w:rPr>
                <w:rFonts w:ascii="Times New Roman" w:hAnsi="Times New Roman" w:cs="Times New Roman"/>
                <w:sz w:val="24"/>
                <w:szCs w:val="24"/>
              </w:rPr>
              <w:t>IDEAL</w:t>
            </w:r>
          </w:p>
          <w:p w:rsidR="002902D5" w:rsidRDefault="002902D5" w:rsidP="002902D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D5" w:rsidRDefault="002902D5" w:rsidP="002902D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D5" w:rsidRDefault="002902D5" w:rsidP="002902D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D5" w:rsidRPr="002902D5" w:rsidRDefault="002902D5" w:rsidP="002902D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5">
              <w:rPr>
                <w:rFonts w:ascii="Times New Roman" w:hAnsi="Times New Roman" w:cs="Times New Roman"/>
                <w:sz w:val="24"/>
                <w:szCs w:val="24"/>
              </w:rPr>
              <w:t>OVERWEIGHT</w:t>
            </w:r>
          </w:p>
          <w:p w:rsidR="002902D5" w:rsidRPr="002902D5" w:rsidRDefault="002902D5" w:rsidP="002902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D5" w:rsidRPr="002902D5" w:rsidRDefault="002902D5" w:rsidP="002902D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D5" w:rsidRPr="002902D5" w:rsidRDefault="002902D5" w:rsidP="002902D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5">
              <w:rPr>
                <w:rFonts w:ascii="Times New Roman" w:hAnsi="Times New Roman" w:cs="Times New Roman"/>
                <w:sz w:val="24"/>
                <w:szCs w:val="24"/>
              </w:rPr>
              <w:t>HEAVY</w:t>
            </w:r>
          </w:p>
          <w:p w:rsidR="002902D5" w:rsidRDefault="002902D5" w:rsidP="002902D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D5" w:rsidRPr="002902D5" w:rsidRDefault="002902D5" w:rsidP="002902D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D5" w:rsidRPr="002902D5" w:rsidRDefault="002902D5" w:rsidP="002902D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5">
              <w:rPr>
                <w:rFonts w:ascii="Times New Roman" w:hAnsi="Times New Roman" w:cs="Times New Roman"/>
                <w:sz w:val="24"/>
                <w:szCs w:val="24"/>
              </w:rPr>
              <w:t>OBESE</w:t>
            </w:r>
          </w:p>
          <w:p w:rsidR="002902D5" w:rsidRPr="002902D5" w:rsidRDefault="002902D5" w:rsidP="002902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D5" w:rsidRPr="002902D5" w:rsidRDefault="002902D5" w:rsidP="002902D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D5" w:rsidRPr="002902D5" w:rsidRDefault="002902D5" w:rsidP="002902D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5">
              <w:rPr>
                <w:rFonts w:ascii="Times New Roman" w:hAnsi="Times New Roman" w:cs="Times New Roman"/>
                <w:sz w:val="24"/>
                <w:szCs w:val="24"/>
              </w:rPr>
              <w:t>GROSSLY</w:t>
            </w:r>
            <w:r w:rsidRPr="00290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2D5">
              <w:rPr>
                <w:rFonts w:ascii="Times New Roman" w:hAnsi="Times New Roman" w:cs="Times New Roman"/>
                <w:sz w:val="24"/>
                <w:szCs w:val="24"/>
              </w:rPr>
              <w:t>OBESE</w:t>
            </w:r>
          </w:p>
          <w:p w:rsidR="002902D5" w:rsidRDefault="002902D5" w:rsidP="002902D5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5148" w:type="dxa"/>
          </w:tcPr>
          <w:p w:rsidR="002902D5" w:rsidRDefault="002902D5" w:rsidP="00290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2D5">
              <w:rPr>
                <w:rFonts w:ascii="Times New Roman" w:hAnsi="Times New Roman" w:cs="Times New Roman"/>
              </w:rPr>
              <w:t>Ribs, lumbar vertebrae, pelvic bones and all bony</w:t>
            </w:r>
            <w:r w:rsidRPr="002902D5">
              <w:rPr>
                <w:rFonts w:ascii="Times New Roman" w:hAnsi="Times New Roman" w:cs="Times New Roman"/>
              </w:rPr>
              <w:t xml:space="preserve"> </w:t>
            </w:r>
            <w:r w:rsidRPr="002902D5">
              <w:rPr>
                <w:rFonts w:ascii="Times New Roman" w:hAnsi="Times New Roman" w:cs="Times New Roman"/>
              </w:rPr>
              <w:t xml:space="preserve">prominences evident </w:t>
            </w:r>
            <w:r w:rsidRPr="002902D5">
              <w:rPr>
                <w:rFonts w:ascii="Times New Roman" w:hAnsi="Times New Roman" w:cs="Times New Roman"/>
              </w:rPr>
              <w:t>from</w:t>
            </w:r>
            <w:r w:rsidRPr="002902D5">
              <w:rPr>
                <w:rFonts w:ascii="Times New Roman" w:hAnsi="Times New Roman" w:cs="Times New Roman"/>
              </w:rPr>
              <w:t xml:space="preserve"> a distance. No</w:t>
            </w:r>
            <w:r w:rsidRPr="002902D5">
              <w:rPr>
                <w:rFonts w:ascii="Times New Roman" w:hAnsi="Times New Roman" w:cs="Times New Roman"/>
              </w:rPr>
              <w:t xml:space="preserve"> </w:t>
            </w:r>
            <w:r w:rsidRPr="002902D5">
              <w:rPr>
                <w:rFonts w:ascii="Times New Roman" w:hAnsi="Times New Roman" w:cs="Times New Roman"/>
              </w:rPr>
              <w:t>discernable body fat. Obvious loss of muscle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2D5">
              <w:rPr>
                <w:rFonts w:ascii="Times New Roman" w:hAnsi="Times New Roman" w:cs="Times New Roman"/>
              </w:rPr>
              <w:t>mass.</w:t>
            </w:r>
          </w:p>
          <w:p w:rsidR="002902D5" w:rsidRPr="002902D5" w:rsidRDefault="002902D5" w:rsidP="00290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02D5" w:rsidRDefault="002902D5" w:rsidP="00290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2D5">
              <w:rPr>
                <w:rFonts w:ascii="Times New Roman" w:hAnsi="Times New Roman" w:cs="Times New Roman"/>
              </w:rPr>
              <w:t>Ribs, lumbar vertebrae and pelvic bones easily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2D5">
              <w:rPr>
                <w:rFonts w:ascii="Times New Roman" w:hAnsi="Times New Roman" w:cs="Times New Roman"/>
              </w:rPr>
              <w:t>visible. No palpable fat. Some evidence of other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2D5">
              <w:rPr>
                <w:rFonts w:ascii="Times New Roman" w:hAnsi="Times New Roman" w:cs="Times New Roman"/>
              </w:rPr>
              <w:t>bony prominence. Minimal loss of muscle mass.</w:t>
            </w:r>
          </w:p>
          <w:p w:rsidR="002902D5" w:rsidRPr="002902D5" w:rsidRDefault="002902D5" w:rsidP="00290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02D5" w:rsidRDefault="002902D5" w:rsidP="00290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2D5">
              <w:rPr>
                <w:rFonts w:ascii="Times New Roman" w:hAnsi="Times New Roman" w:cs="Times New Roman"/>
              </w:rPr>
              <w:t>Ribs easily palpated and may be visible with 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2D5">
              <w:rPr>
                <w:rFonts w:ascii="Times New Roman" w:hAnsi="Times New Roman" w:cs="Times New Roman"/>
              </w:rPr>
              <w:t>palpable fat. Tops of lumbar vertebrae visible.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2D5">
              <w:rPr>
                <w:rFonts w:ascii="Times New Roman" w:hAnsi="Times New Roman" w:cs="Times New Roman"/>
              </w:rPr>
              <w:t>Pelvic bones becoming prominent. Obvious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2D5">
              <w:rPr>
                <w:rFonts w:ascii="Times New Roman" w:hAnsi="Times New Roman" w:cs="Times New Roman"/>
              </w:rPr>
              <w:t>waist and abdominal tuck.</w:t>
            </w:r>
          </w:p>
          <w:p w:rsidR="002902D5" w:rsidRPr="002902D5" w:rsidRDefault="002902D5" w:rsidP="00290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02D5" w:rsidRDefault="002902D5" w:rsidP="00290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2D5">
              <w:rPr>
                <w:rFonts w:ascii="Times New Roman" w:hAnsi="Times New Roman" w:cs="Times New Roman"/>
              </w:rPr>
              <w:t>Ribs easily palpable, with minimal fat covering.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2D5">
              <w:rPr>
                <w:rFonts w:ascii="Times New Roman" w:hAnsi="Times New Roman" w:cs="Times New Roman"/>
              </w:rPr>
              <w:t xml:space="preserve">Waist easily noted, viewed </w:t>
            </w:r>
            <w:r w:rsidRPr="002902D5">
              <w:rPr>
                <w:rFonts w:ascii="Times New Roman" w:hAnsi="Times New Roman" w:cs="Times New Roman"/>
              </w:rPr>
              <w:t>from</w:t>
            </w:r>
            <w:r w:rsidRPr="002902D5">
              <w:rPr>
                <w:rFonts w:ascii="Times New Roman" w:hAnsi="Times New Roman" w:cs="Times New Roman"/>
              </w:rPr>
              <w:t xml:space="preserve"> above.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2D5">
              <w:rPr>
                <w:rFonts w:ascii="Times New Roman" w:hAnsi="Times New Roman" w:cs="Times New Roman"/>
              </w:rPr>
              <w:t>Abdominal tuck evident.</w:t>
            </w:r>
          </w:p>
          <w:p w:rsidR="002902D5" w:rsidRPr="002902D5" w:rsidRDefault="002902D5" w:rsidP="00290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02D5" w:rsidRPr="002902D5" w:rsidRDefault="002902D5" w:rsidP="00290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2D5">
              <w:rPr>
                <w:rFonts w:ascii="Times New Roman" w:hAnsi="Times New Roman" w:cs="Times New Roman"/>
              </w:rPr>
              <w:t>Ribs palpable without excess fat covering. Waist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2D5">
              <w:rPr>
                <w:rFonts w:ascii="Times New Roman" w:hAnsi="Times New Roman" w:cs="Times New Roman"/>
              </w:rPr>
              <w:t>observed behind ribs when viewed from above.</w:t>
            </w:r>
          </w:p>
          <w:p w:rsidR="002902D5" w:rsidRDefault="002902D5" w:rsidP="00290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2D5">
              <w:rPr>
                <w:rFonts w:ascii="Times New Roman" w:hAnsi="Times New Roman" w:cs="Times New Roman"/>
              </w:rPr>
              <w:t>Abdomen tucked when viewed from the side.</w:t>
            </w:r>
          </w:p>
          <w:p w:rsidR="002902D5" w:rsidRDefault="002902D5" w:rsidP="00290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02D5" w:rsidRDefault="002902D5" w:rsidP="00290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2D5">
              <w:rPr>
                <w:rFonts w:ascii="Times New Roman" w:hAnsi="Times New Roman" w:cs="Times New Roman"/>
              </w:rPr>
              <w:t>Ribs palpable with slight excess fat covering.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2D5">
              <w:rPr>
                <w:rFonts w:ascii="Times New Roman" w:hAnsi="Times New Roman" w:cs="Times New Roman"/>
              </w:rPr>
              <w:t>Waist is discernable viewed from above but is not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2D5">
              <w:rPr>
                <w:rFonts w:ascii="Times New Roman" w:hAnsi="Times New Roman" w:cs="Times New Roman"/>
              </w:rPr>
              <w:t>prominent. Abdominal tuck apparent.</w:t>
            </w:r>
          </w:p>
          <w:p w:rsidR="002902D5" w:rsidRPr="002902D5" w:rsidRDefault="002902D5" w:rsidP="00290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02D5" w:rsidRDefault="002902D5" w:rsidP="00290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2D5">
              <w:rPr>
                <w:rFonts w:ascii="Times New Roman" w:hAnsi="Times New Roman" w:cs="Times New Roman"/>
              </w:rPr>
              <w:t>Ribs palpable with difficulty, heavy fat cover.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2D5">
              <w:rPr>
                <w:rFonts w:ascii="Times New Roman" w:hAnsi="Times New Roman" w:cs="Times New Roman"/>
              </w:rPr>
              <w:t>Noticeable fat deposits over lumbar area and base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2D5">
              <w:rPr>
                <w:rFonts w:ascii="Times New Roman" w:hAnsi="Times New Roman" w:cs="Times New Roman"/>
              </w:rPr>
              <w:t>of tail. Waist absent or barely visible. Abdominal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2D5">
              <w:rPr>
                <w:rFonts w:ascii="Times New Roman" w:hAnsi="Times New Roman" w:cs="Times New Roman"/>
              </w:rPr>
              <w:t>tuck may be absent.</w:t>
            </w:r>
          </w:p>
          <w:p w:rsidR="002902D5" w:rsidRPr="002902D5" w:rsidRDefault="002902D5" w:rsidP="00290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02D5" w:rsidRDefault="002902D5" w:rsidP="002902D5">
            <w:pPr>
              <w:autoSpaceDE w:val="0"/>
              <w:autoSpaceDN w:val="0"/>
              <w:adjustRightInd w:val="0"/>
            </w:pPr>
            <w:r w:rsidRPr="002902D5">
              <w:rPr>
                <w:rFonts w:ascii="Times New Roman" w:hAnsi="Times New Roman" w:cs="Times New Roman"/>
              </w:rPr>
              <w:t>Ribs not palpable under heavy fat cover, 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2D5">
              <w:rPr>
                <w:rFonts w:ascii="Times New Roman" w:hAnsi="Times New Roman" w:cs="Times New Roman"/>
              </w:rPr>
              <w:t>palpable only with significant pressure. Heavy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2D5">
              <w:rPr>
                <w:rFonts w:ascii="Times New Roman" w:hAnsi="Times New Roman" w:cs="Times New Roman"/>
              </w:rPr>
              <w:t>fat deposits over lumbar area and base of tail.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2D5">
              <w:rPr>
                <w:rFonts w:ascii="Times New Roman" w:hAnsi="Times New Roman" w:cs="Times New Roman"/>
              </w:rPr>
              <w:t>Waist absent. No abdominal tuck. Obvious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2D5">
              <w:rPr>
                <w:rFonts w:ascii="Times New Roman" w:hAnsi="Times New Roman" w:cs="Times New Roman"/>
              </w:rPr>
              <w:t>abdominal distension may be present.</w:t>
            </w:r>
          </w:p>
        </w:tc>
      </w:tr>
    </w:tbl>
    <w:p w:rsidR="002902D5" w:rsidRDefault="002902D5" w:rsidP="002902D5"/>
    <w:sectPr w:rsidR="00290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2AA8"/>
    <w:multiLevelType w:val="hybridMultilevel"/>
    <w:tmpl w:val="ABB6E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E81E6B"/>
    <w:multiLevelType w:val="hybridMultilevel"/>
    <w:tmpl w:val="72583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D5"/>
    <w:rsid w:val="001617CC"/>
    <w:rsid w:val="002902D5"/>
    <w:rsid w:val="00734E4E"/>
    <w:rsid w:val="009E7908"/>
    <w:rsid w:val="00DA1684"/>
    <w:rsid w:val="00E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2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617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7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2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617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7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M. Ziegler</dc:creator>
  <cp:lastModifiedBy>Ryan M. Ziegler</cp:lastModifiedBy>
  <cp:revision>2</cp:revision>
  <dcterms:created xsi:type="dcterms:W3CDTF">2015-11-19T14:43:00Z</dcterms:created>
  <dcterms:modified xsi:type="dcterms:W3CDTF">2015-11-19T15:00:00Z</dcterms:modified>
</cp:coreProperties>
</file>